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F9B" w:rsidRPr="00742916" w:rsidRDefault="00C32F9B" w:rsidP="0012462B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C32F9B" w:rsidRPr="00742916" w:rsidRDefault="00C32F9B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32F9B" w:rsidRPr="00742916" w:rsidTr="0074288E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32F9B" w:rsidRPr="00742916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B53A7D">
              <w:rPr>
                <w:sz w:val="24"/>
                <w:szCs w:val="24"/>
              </w:rPr>
              <w:br/>
            </w:r>
            <w:r w:rsidR="00930A28" w:rsidRPr="008C1E6C">
              <w:rPr>
                <w:b/>
                <w:sz w:val="22"/>
                <w:szCs w:val="22"/>
              </w:rPr>
              <w:t>GEODEZJA I FOTOGRAMETRIA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B53A7D">
              <w:rPr>
                <w:sz w:val="24"/>
                <w:szCs w:val="24"/>
              </w:rPr>
              <w:t xml:space="preserve"> C</w:t>
            </w:r>
            <w:r w:rsidR="005A4173">
              <w:rPr>
                <w:sz w:val="24"/>
                <w:szCs w:val="24"/>
              </w:rPr>
              <w:t>.</w:t>
            </w:r>
            <w:r w:rsidR="00207A75">
              <w:rPr>
                <w:sz w:val="24"/>
                <w:szCs w:val="24"/>
              </w:rPr>
              <w:t>2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32F9B" w:rsidRPr="00742916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B53A7D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C32F9B" w:rsidRPr="00930A28" w:rsidRDefault="00B53A7D">
            <w:pPr>
              <w:rPr>
                <w:b/>
                <w:sz w:val="24"/>
                <w:szCs w:val="24"/>
              </w:rPr>
            </w:pPr>
            <w:r w:rsidRPr="008C1E6C">
              <w:rPr>
                <w:b/>
                <w:sz w:val="22"/>
                <w:szCs w:val="22"/>
              </w:rPr>
              <w:t>GEODEZJA I FOTOGRAMETRIA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5A4173">
              <w:rPr>
                <w:sz w:val="24"/>
                <w:szCs w:val="24"/>
              </w:rPr>
              <w:t xml:space="preserve"> C.</w:t>
            </w:r>
            <w:r w:rsidR="00207A75">
              <w:rPr>
                <w:sz w:val="24"/>
                <w:szCs w:val="24"/>
              </w:rPr>
              <w:t>2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B53A7D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</w:t>
            </w:r>
            <w:r w:rsidR="00E37580"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="00B53A7D">
              <w:rPr>
                <w:sz w:val="24"/>
                <w:szCs w:val="24"/>
              </w:rPr>
              <w:t xml:space="preserve"> </w:t>
            </w:r>
          </w:p>
          <w:p w:rsidR="00C32F9B" w:rsidRPr="00B53A7D" w:rsidRDefault="00B53A7D">
            <w:pPr>
              <w:rPr>
                <w:sz w:val="24"/>
                <w:szCs w:val="24"/>
              </w:rPr>
            </w:pPr>
            <w:r w:rsidRPr="008C1E6C">
              <w:rPr>
                <w:b/>
                <w:sz w:val="22"/>
                <w:szCs w:val="22"/>
              </w:rPr>
              <w:t>INSTYTUT POLITECHNICZNY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</w:p>
          <w:p w:rsidR="00C32F9B" w:rsidRPr="00742916" w:rsidRDefault="00B53A7D">
            <w:pPr>
              <w:rPr>
                <w:b/>
                <w:sz w:val="24"/>
                <w:szCs w:val="24"/>
              </w:rPr>
            </w:pPr>
            <w:r w:rsidRPr="008C1E6C">
              <w:rPr>
                <w:b/>
                <w:sz w:val="22"/>
                <w:szCs w:val="22"/>
              </w:rPr>
              <w:t>INŻYNIERIA ŚRODOWISKA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</w:p>
          <w:p w:rsidR="00C32F9B" w:rsidRPr="00742916" w:rsidRDefault="00B53A7D">
            <w:pPr>
              <w:rPr>
                <w:sz w:val="24"/>
                <w:szCs w:val="24"/>
              </w:rPr>
            </w:pPr>
            <w:r w:rsidRPr="008C1E6C">
              <w:rPr>
                <w:b/>
                <w:sz w:val="22"/>
                <w:szCs w:val="22"/>
              </w:rPr>
              <w:t>STACJONARNE</w:t>
            </w:r>
          </w:p>
        </w:tc>
        <w:tc>
          <w:tcPr>
            <w:tcW w:w="3173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  <w:r w:rsidR="00B53A7D">
              <w:rPr>
                <w:sz w:val="24"/>
                <w:szCs w:val="24"/>
              </w:rPr>
              <w:br/>
            </w:r>
            <w:r w:rsidR="00B53A7D" w:rsidRPr="008C1E6C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9903E2" w:rsidRDefault="009903E2" w:rsidP="009903E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Poziom kształcenia:</w:t>
            </w:r>
          </w:p>
          <w:p w:rsidR="00C32F9B" w:rsidRPr="00742916" w:rsidRDefault="009903E2" w:rsidP="009903E2">
            <w:pPr>
              <w:rPr>
                <w:sz w:val="24"/>
                <w:szCs w:val="24"/>
              </w:rPr>
            </w:pPr>
            <w:r>
              <w:rPr>
                <w:b/>
                <w:sz w:val="22"/>
                <w:szCs w:val="22"/>
              </w:rPr>
              <w:t>STUDIA I STOPNIA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30A28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semestr:</w:t>
            </w:r>
          </w:p>
          <w:p w:rsidR="00C32F9B" w:rsidRPr="00930A28" w:rsidRDefault="00930A28">
            <w:pPr>
              <w:rPr>
                <w:sz w:val="24"/>
                <w:szCs w:val="24"/>
              </w:rPr>
            </w:pPr>
            <w:r>
              <w:rPr>
                <w:b/>
                <w:sz w:val="22"/>
                <w:szCs w:val="22"/>
              </w:rPr>
              <w:t>I</w:t>
            </w:r>
            <w:r w:rsidR="007A36A9" w:rsidRPr="008C1E6C">
              <w:rPr>
                <w:b/>
                <w:sz w:val="22"/>
                <w:szCs w:val="22"/>
              </w:rPr>
              <w:t>/</w:t>
            </w: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173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C32F9B" w:rsidRPr="00742916" w:rsidRDefault="00A03E5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KIERUNKOWY</w:t>
            </w:r>
          </w:p>
        </w:tc>
        <w:tc>
          <w:tcPr>
            <w:tcW w:w="3171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:rsidR="00C32F9B" w:rsidRPr="00742916" w:rsidRDefault="00A03E5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742916" w:rsidRDefault="00BC37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</w:t>
            </w:r>
            <w:r w:rsidR="00E37580">
              <w:rPr>
                <w:sz w:val="24"/>
                <w:szCs w:val="24"/>
              </w:rPr>
              <w:t xml:space="preserve"> (godz.)</w:t>
            </w:r>
          </w:p>
        </w:tc>
        <w:tc>
          <w:tcPr>
            <w:tcW w:w="1357" w:type="dxa"/>
            <w:vAlign w:val="center"/>
          </w:tcPr>
          <w:p w:rsidR="00C32F9B" w:rsidRPr="00742916" w:rsidRDefault="00A03E5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742916" w:rsidRDefault="00A03E5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493" w:type="dxa"/>
            <w:vAlign w:val="center"/>
          </w:tcPr>
          <w:p w:rsidR="00C32F9B" w:rsidRPr="00742916" w:rsidRDefault="00A03E5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742916" w:rsidRDefault="000A11F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60" w:type="dxa"/>
            <w:vAlign w:val="center"/>
          </w:tcPr>
          <w:p w:rsidR="00C32F9B" w:rsidRPr="00742916" w:rsidRDefault="000A11F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57" w:type="dxa"/>
            <w:vAlign w:val="center"/>
          </w:tcPr>
          <w:p w:rsidR="00C32F9B" w:rsidRPr="00742916" w:rsidRDefault="000A11F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32F9B" w:rsidRPr="0056664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32F9B" w:rsidRPr="00B24EFD" w:rsidRDefault="00C32F9B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32F9B" w:rsidRPr="00566644" w:rsidRDefault="000A11F5">
            <w:pPr>
              <w:rPr>
                <w:color w:val="FF0000"/>
                <w:sz w:val="24"/>
                <w:szCs w:val="24"/>
              </w:rPr>
            </w:pPr>
            <w:r w:rsidRPr="008C1E6C">
              <w:rPr>
                <w:b/>
                <w:sz w:val="22"/>
                <w:szCs w:val="22"/>
              </w:rPr>
              <w:t>dr inż. Bogdan Wolak</w:t>
            </w:r>
          </w:p>
        </w:tc>
      </w:tr>
      <w:tr w:rsidR="00C32F9B" w:rsidRPr="00566644">
        <w:tc>
          <w:tcPr>
            <w:tcW w:w="2988" w:type="dxa"/>
            <w:vAlign w:val="center"/>
          </w:tcPr>
          <w:p w:rsidR="00C32F9B" w:rsidRPr="00B24EFD" w:rsidRDefault="00C32F9B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C32F9B" w:rsidRPr="00B24EFD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32F9B" w:rsidRPr="00566644" w:rsidRDefault="000A11F5">
            <w:pPr>
              <w:rPr>
                <w:color w:val="FF0000"/>
                <w:sz w:val="24"/>
                <w:szCs w:val="24"/>
              </w:rPr>
            </w:pPr>
            <w:r w:rsidRPr="008C1E6C">
              <w:rPr>
                <w:sz w:val="22"/>
                <w:szCs w:val="22"/>
              </w:rPr>
              <w:t>dr inż. Bogdan Wolak</w:t>
            </w:r>
          </w:p>
        </w:tc>
      </w:tr>
      <w:tr w:rsidR="00C32F9B" w:rsidRPr="00742916">
        <w:tc>
          <w:tcPr>
            <w:tcW w:w="2988" w:type="dxa"/>
            <w:vAlign w:val="center"/>
          </w:tcPr>
          <w:p w:rsidR="00C32F9B" w:rsidRPr="00742916" w:rsidRDefault="00C32F9B" w:rsidP="00731F6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 w:rsidR="00E37580">
              <w:rPr>
                <w:sz w:val="24"/>
                <w:szCs w:val="24"/>
              </w:rPr>
              <w:t xml:space="preserve"> kształcenia </w:t>
            </w:r>
          </w:p>
        </w:tc>
        <w:tc>
          <w:tcPr>
            <w:tcW w:w="7020" w:type="dxa"/>
            <w:vAlign w:val="center"/>
          </w:tcPr>
          <w:p w:rsidR="00C32F9B" w:rsidRPr="00742916" w:rsidRDefault="000A11F5">
            <w:pPr>
              <w:rPr>
                <w:sz w:val="24"/>
                <w:szCs w:val="24"/>
              </w:rPr>
            </w:pPr>
            <w:r w:rsidRPr="008C1E6C">
              <w:rPr>
                <w:sz w:val="22"/>
                <w:szCs w:val="22"/>
              </w:rPr>
              <w:t>Zapoznanie Studentów z budową i obsługą instrumentów geodezyjnych. Przekazanie informacji na temat metod i technik pomiarowych stosowanych w geodezji i fotogrametrii.  Przedstawienie ogólnych zasad sporządzania i interpretowania dokumentacji geodezyjnej. Zapoznanie Studentów z zasadami pracy w grupie i wykształcenie podstawowych umiejętności pracy w zespole pomiarowym.</w:t>
            </w:r>
          </w:p>
        </w:tc>
      </w:tr>
      <w:tr w:rsidR="00C32F9B" w:rsidRPr="0074291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32F9B" w:rsidRPr="00742916" w:rsidRDefault="00C32F9B" w:rsidP="00603C9B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32F9B" w:rsidRPr="00742916" w:rsidRDefault="000A11F5">
            <w:pPr>
              <w:rPr>
                <w:sz w:val="24"/>
                <w:szCs w:val="24"/>
              </w:rPr>
            </w:pPr>
            <w:r w:rsidRPr="008C1E6C">
              <w:rPr>
                <w:sz w:val="22"/>
                <w:szCs w:val="22"/>
              </w:rPr>
              <w:t>Znajomość matematyki na poziomie podstawowym.</w:t>
            </w: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809"/>
        <w:gridCol w:w="6663"/>
        <w:gridCol w:w="1559"/>
      </w:tblGrid>
      <w:tr w:rsidR="00C32F9B" w:rsidRPr="00742916" w:rsidTr="000A11F5">
        <w:trPr>
          <w:cantSplit/>
        </w:trPr>
        <w:tc>
          <w:tcPr>
            <w:tcW w:w="10031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32F9B" w:rsidRPr="00742916" w:rsidRDefault="00C32F9B" w:rsidP="00BC37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BC3779">
              <w:rPr>
                <w:b/>
                <w:sz w:val="24"/>
                <w:szCs w:val="24"/>
              </w:rPr>
              <w:t>UCZENIA SIĘ</w:t>
            </w:r>
          </w:p>
        </w:tc>
      </w:tr>
      <w:tr w:rsidR="00C32F9B" w:rsidRPr="00742916" w:rsidTr="005A4173">
        <w:trPr>
          <w:cantSplit/>
        </w:trPr>
        <w:tc>
          <w:tcPr>
            <w:tcW w:w="1809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32F9B" w:rsidRPr="00590C17" w:rsidRDefault="00C32F9B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Nr</w:t>
            </w:r>
            <w:r w:rsidR="00590C17" w:rsidRPr="00590C17">
              <w:rPr>
                <w:sz w:val="22"/>
                <w:szCs w:val="22"/>
              </w:rPr>
              <w:t xml:space="preserve"> efektu uczenia się/ grupy efektów </w:t>
            </w:r>
          </w:p>
        </w:tc>
        <w:tc>
          <w:tcPr>
            <w:tcW w:w="6663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32F9B" w:rsidRPr="00742916" w:rsidRDefault="00C32F9B" w:rsidP="00BC37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BC3779">
              <w:rPr>
                <w:sz w:val="24"/>
                <w:szCs w:val="24"/>
              </w:rPr>
              <w:t>uczenia się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301A" w:rsidRDefault="00590C17" w:rsidP="00590C1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</w:t>
            </w:r>
            <w:r w:rsidR="00E37580" w:rsidRPr="00590C17">
              <w:rPr>
                <w:sz w:val="22"/>
                <w:szCs w:val="22"/>
              </w:rPr>
              <w:t>kierunkow</w:t>
            </w:r>
            <w:r w:rsidRPr="00590C17">
              <w:rPr>
                <w:sz w:val="22"/>
                <w:szCs w:val="22"/>
              </w:rPr>
              <w:t>ego</w:t>
            </w:r>
            <w:r w:rsidR="00E37580" w:rsidRPr="00590C17">
              <w:rPr>
                <w:sz w:val="22"/>
                <w:szCs w:val="22"/>
              </w:rPr>
              <w:t xml:space="preserve"> </w:t>
            </w:r>
            <w:r w:rsidR="00C32F9B" w:rsidRPr="00590C17">
              <w:rPr>
                <w:sz w:val="22"/>
                <w:szCs w:val="22"/>
              </w:rPr>
              <w:t>efekt</w:t>
            </w:r>
            <w:r w:rsidRPr="00590C17">
              <w:rPr>
                <w:sz w:val="22"/>
                <w:szCs w:val="22"/>
              </w:rPr>
              <w:t>u</w:t>
            </w:r>
            <w:r w:rsidR="00C32F9B" w:rsidRPr="00590C17">
              <w:rPr>
                <w:sz w:val="22"/>
                <w:szCs w:val="22"/>
              </w:rPr>
              <w:t xml:space="preserve"> </w:t>
            </w:r>
          </w:p>
          <w:p w:rsidR="00C32F9B" w:rsidRPr="00590C17" w:rsidRDefault="00E37580" w:rsidP="00590C1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D31B5" w:rsidRPr="00742916" w:rsidTr="005A4173">
        <w:trPr>
          <w:cantSplit/>
        </w:trPr>
        <w:tc>
          <w:tcPr>
            <w:tcW w:w="18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31B5" w:rsidRPr="0006569B" w:rsidRDefault="00D753B7" w:rsidP="005A4173">
            <w:pPr>
              <w:jc w:val="center"/>
              <w:rPr>
                <w:sz w:val="22"/>
                <w:szCs w:val="22"/>
              </w:rPr>
            </w:pPr>
            <w:r w:rsidRPr="0006569B">
              <w:rPr>
                <w:sz w:val="22"/>
                <w:szCs w:val="22"/>
              </w:rPr>
              <w:t>01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D31B5" w:rsidRPr="0006569B" w:rsidRDefault="003B2D82" w:rsidP="00571F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Dysponuje wiedzą z zakresu: układów współrzędnych stosowanych w geodezji, pomiarów kątowych, liniowych i wysokościowych wykorzystywanych w pracach geodezyjnych i fotogrametrycznych, rachunku wyrównawczego i obliczeń geodezyjnych.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31B5" w:rsidRPr="00072485" w:rsidRDefault="005A4173" w:rsidP="004A563F">
            <w:pPr>
              <w:jc w:val="center"/>
              <w:rPr>
                <w:sz w:val="22"/>
                <w:szCs w:val="22"/>
              </w:rPr>
            </w:pPr>
            <w:r w:rsidRPr="0006569B"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1IS</w:t>
            </w:r>
            <w:r w:rsidRPr="0006569B">
              <w:rPr>
                <w:sz w:val="22"/>
                <w:szCs w:val="22"/>
              </w:rPr>
              <w:t>_W11</w:t>
            </w:r>
          </w:p>
        </w:tc>
      </w:tr>
      <w:tr w:rsidR="00571FD6" w:rsidRPr="00742916" w:rsidTr="005A4173">
        <w:trPr>
          <w:cantSplit/>
        </w:trPr>
        <w:tc>
          <w:tcPr>
            <w:tcW w:w="18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71FD6" w:rsidRPr="0006569B" w:rsidRDefault="00571FD6" w:rsidP="005A4173">
            <w:pPr>
              <w:jc w:val="center"/>
              <w:rPr>
                <w:sz w:val="22"/>
                <w:szCs w:val="22"/>
              </w:rPr>
            </w:pPr>
            <w:r w:rsidRPr="0006569B">
              <w:rPr>
                <w:sz w:val="22"/>
                <w:szCs w:val="22"/>
              </w:rPr>
              <w:t>02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71FD6" w:rsidRDefault="00571FD6" w:rsidP="00571F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Zna metody pomiarów i opracować geodezyjnych m.in. z zakresu niwelacji geometrycznej i opracować wysokościowych. Ma wiedzę z zakresu metod fotogrametrycznych opracowań geodezyjnych, w tym: kamer pomiarowych, zdjęć fotogrametrycznych, fotogrametrii jedno i </w:t>
            </w:r>
            <w:proofErr w:type="spellStart"/>
            <w:r>
              <w:rPr>
                <w:sz w:val="22"/>
                <w:szCs w:val="22"/>
              </w:rPr>
              <w:t>dwuobrazowej</w:t>
            </w:r>
            <w:proofErr w:type="spellEnd"/>
            <w:r>
              <w:rPr>
                <w:sz w:val="22"/>
                <w:szCs w:val="22"/>
              </w:rPr>
              <w:t xml:space="preserve"> oraz osnów geodezyjnych i fotogrametrycznych.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71FD6" w:rsidRPr="0006569B" w:rsidRDefault="00571FD6" w:rsidP="004A563F">
            <w:pPr>
              <w:jc w:val="center"/>
              <w:rPr>
                <w:sz w:val="22"/>
                <w:szCs w:val="22"/>
              </w:rPr>
            </w:pPr>
            <w:r w:rsidRPr="0006569B"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1IS</w:t>
            </w:r>
            <w:r w:rsidRPr="0006569B">
              <w:rPr>
                <w:sz w:val="22"/>
                <w:szCs w:val="22"/>
              </w:rPr>
              <w:t>_W11</w:t>
            </w:r>
          </w:p>
        </w:tc>
      </w:tr>
      <w:tr w:rsidR="004A563F" w:rsidRPr="00742916" w:rsidTr="005A4173">
        <w:trPr>
          <w:cantSplit/>
        </w:trPr>
        <w:tc>
          <w:tcPr>
            <w:tcW w:w="18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563F" w:rsidRPr="0006569B" w:rsidRDefault="00571FD6" w:rsidP="005A4173">
            <w:pPr>
              <w:jc w:val="center"/>
              <w:rPr>
                <w:sz w:val="22"/>
                <w:szCs w:val="22"/>
              </w:rPr>
            </w:pPr>
            <w:r w:rsidRPr="0006569B">
              <w:rPr>
                <w:sz w:val="22"/>
                <w:szCs w:val="22"/>
              </w:rPr>
              <w:t>03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A563F" w:rsidRPr="0006569B" w:rsidRDefault="004A563F" w:rsidP="004A563F">
            <w:pPr>
              <w:rPr>
                <w:sz w:val="22"/>
                <w:szCs w:val="22"/>
              </w:rPr>
            </w:pPr>
            <w:r w:rsidRPr="0006569B">
              <w:rPr>
                <w:sz w:val="22"/>
                <w:szCs w:val="22"/>
              </w:rPr>
              <w:t xml:space="preserve">Potrafi </w:t>
            </w:r>
            <w:r w:rsidR="00E8194D">
              <w:rPr>
                <w:sz w:val="22"/>
                <w:szCs w:val="22"/>
              </w:rPr>
              <w:t xml:space="preserve">obliczać współrzędne punktów wykorzystując rachunek współrzędnych w podstawowych zadaniach geodezyjnych (wcięcie biegunowe, kątowe w przód, liniowe, ortogonalne). </w:t>
            </w:r>
            <w:bookmarkStart w:id="0" w:name="_GoBack"/>
            <w:bookmarkEnd w:id="0"/>
            <w:r w:rsidR="00E8194D">
              <w:rPr>
                <w:sz w:val="22"/>
                <w:szCs w:val="22"/>
              </w:rPr>
              <w:t xml:space="preserve">Umie wykonywać i opracowywać terenowe pomiary niwelacyjne w tym: </w:t>
            </w:r>
            <w:r w:rsidR="00B67B66">
              <w:rPr>
                <w:sz w:val="22"/>
                <w:szCs w:val="22"/>
              </w:rPr>
              <w:t>wyznaczać</w:t>
            </w:r>
            <w:r w:rsidR="00E8194D">
              <w:rPr>
                <w:sz w:val="22"/>
                <w:szCs w:val="22"/>
              </w:rPr>
              <w:t xml:space="preserve"> różnic</w:t>
            </w:r>
            <w:r w:rsidR="00B67B66">
              <w:rPr>
                <w:sz w:val="22"/>
                <w:szCs w:val="22"/>
              </w:rPr>
              <w:t>e</w:t>
            </w:r>
            <w:r w:rsidR="00E8194D">
              <w:rPr>
                <w:sz w:val="22"/>
                <w:szCs w:val="22"/>
              </w:rPr>
              <w:t xml:space="preserve"> wysokości między punktami, pomiary spadku terenu oraz wynos</w:t>
            </w:r>
            <w:r w:rsidR="00B67B66">
              <w:rPr>
                <w:sz w:val="22"/>
                <w:szCs w:val="22"/>
              </w:rPr>
              <w:t xml:space="preserve">ić </w:t>
            </w:r>
            <w:r w:rsidR="00E8194D">
              <w:rPr>
                <w:sz w:val="22"/>
                <w:szCs w:val="22"/>
              </w:rPr>
              <w:t xml:space="preserve">wysokości projektowane. Potrafi sporządzać szkice polowe z wykonywanych pomiarów. Umie czytać informacje z mapy zasadniczej.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22F6B" w:rsidRDefault="00522F6B" w:rsidP="004A563F">
            <w:pPr>
              <w:jc w:val="center"/>
              <w:rPr>
                <w:rFonts w:ascii="Arial" w:hAnsi="Arial" w:cs="Arial"/>
              </w:rPr>
            </w:pPr>
            <w:r w:rsidRPr="00E079CF">
              <w:rPr>
                <w:rFonts w:ascii="Arial" w:hAnsi="Arial" w:cs="Arial"/>
              </w:rPr>
              <w:t>K1IS_U07</w:t>
            </w:r>
          </w:p>
          <w:p w:rsidR="004A563F" w:rsidRPr="00072485" w:rsidRDefault="005A4173" w:rsidP="004A563F">
            <w:pPr>
              <w:jc w:val="center"/>
              <w:rPr>
                <w:sz w:val="22"/>
                <w:szCs w:val="22"/>
              </w:rPr>
            </w:pPr>
            <w:r w:rsidRPr="0006569B"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1IS</w:t>
            </w:r>
            <w:r w:rsidRPr="0006569B">
              <w:rPr>
                <w:sz w:val="22"/>
                <w:szCs w:val="22"/>
              </w:rPr>
              <w:t>_U13</w:t>
            </w:r>
          </w:p>
        </w:tc>
      </w:tr>
      <w:tr w:rsidR="004A563F" w:rsidRPr="00742916" w:rsidTr="005A4173">
        <w:trPr>
          <w:cantSplit/>
        </w:trPr>
        <w:tc>
          <w:tcPr>
            <w:tcW w:w="18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563F" w:rsidRPr="0006569B" w:rsidRDefault="00571FD6" w:rsidP="005A41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04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A563F" w:rsidRPr="0006569B" w:rsidRDefault="000261F5" w:rsidP="004A56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Uwzględnia w swojej pracy ryzyko i odpowiedzialność wykonywanych pomiarów za wspólne realizowane zadania. Stosuje się do zasad i przepisów realizowanych pomiarów terenowych.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A563F" w:rsidRPr="00072485" w:rsidRDefault="005A4173" w:rsidP="0006569B">
            <w:pPr>
              <w:jc w:val="center"/>
              <w:rPr>
                <w:sz w:val="22"/>
                <w:szCs w:val="22"/>
              </w:rPr>
            </w:pPr>
            <w:r w:rsidRPr="0006569B"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1IS</w:t>
            </w:r>
            <w:r w:rsidRPr="0006569B">
              <w:rPr>
                <w:sz w:val="22"/>
                <w:szCs w:val="22"/>
              </w:rPr>
              <w:t>_K0</w:t>
            </w:r>
            <w:r w:rsidR="00571FD6">
              <w:rPr>
                <w:sz w:val="22"/>
                <w:szCs w:val="22"/>
              </w:rPr>
              <w:t>3</w:t>
            </w: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32F9B" w:rsidRPr="00742916" w:rsidTr="005A4173">
        <w:tc>
          <w:tcPr>
            <w:tcW w:w="10008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C32F9B" w:rsidRPr="00742916" w:rsidTr="005A4173">
        <w:tc>
          <w:tcPr>
            <w:tcW w:w="10008" w:type="dxa"/>
            <w:shd w:val="pct15" w:color="auto" w:fill="FFFFFF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C32F9B" w:rsidRPr="00742916" w:rsidTr="005A4173">
        <w:tc>
          <w:tcPr>
            <w:tcW w:w="10008" w:type="dxa"/>
          </w:tcPr>
          <w:p w:rsidR="000A11F5" w:rsidRPr="008C1E6C" w:rsidRDefault="000A11F5" w:rsidP="000A11F5">
            <w:pPr>
              <w:pStyle w:val="Treksztacenia"/>
              <w:spacing w:before="80"/>
              <w:ind w:left="0"/>
              <w:rPr>
                <w:sz w:val="22"/>
                <w:szCs w:val="22"/>
              </w:rPr>
            </w:pPr>
            <w:r w:rsidRPr="008C1E6C">
              <w:rPr>
                <w:sz w:val="22"/>
                <w:szCs w:val="22"/>
              </w:rPr>
              <w:t xml:space="preserve">Wiadomości ogólne z geodezji i fotogrametrii. Podstawowe zagadnienia geodezyjne z rachunku współrzędnych. Podstawowe wiadomości z teorii błędów pomiarów geodezyjnych. Instrumenty geodezyjne. Pomiary sytuacyjne i wysokościowe. </w:t>
            </w:r>
            <w:r>
              <w:rPr>
                <w:sz w:val="22"/>
                <w:szCs w:val="22"/>
              </w:rPr>
              <w:t xml:space="preserve">Pomiary realizacyjne. </w:t>
            </w:r>
            <w:r w:rsidRPr="008C1E6C">
              <w:rPr>
                <w:sz w:val="22"/>
                <w:szCs w:val="22"/>
              </w:rPr>
              <w:t xml:space="preserve">Metody obliczania pól figur geometrycznych. Zasady sporządzania map wielkoskalowych. </w:t>
            </w:r>
            <w:r>
              <w:rPr>
                <w:sz w:val="22"/>
                <w:szCs w:val="22"/>
              </w:rPr>
              <w:t xml:space="preserve">Mapa zasadnicza. </w:t>
            </w:r>
            <w:r w:rsidRPr="008C1E6C">
              <w:rPr>
                <w:sz w:val="22"/>
                <w:szCs w:val="22"/>
              </w:rPr>
              <w:t>Dokumentacja geodezyjna powstała w wyniku pomiarów.</w:t>
            </w:r>
          </w:p>
          <w:p w:rsidR="00C32F9B" w:rsidRPr="00742916" w:rsidRDefault="00C32F9B">
            <w:pPr>
              <w:jc w:val="both"/>
              <w:rPr>
                <w:sz w:val="24"/>
                <w:szCs w:val="24"/>
              </w:rPr>
            </w:pPr>
          </w:p>
        </w:tc>
      </w:tr>
      <w:tr w:rsidR="00C32F9B" w:rsidRPr="00742916" w:rsidTr="005A4173">
        <w:tc>
          <w:tcPr>
            <w:tcW w:w="10008" w:type="dxa"/>
            <w:shd w:val="pct15" w:color="auto" w:fill="FFFFFF"/>
          </w:tcPr>
          <w:p w:rsidR="00C32F9B" w:rsidRPr="00742916" w:rsidRDefault="00C32F9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C32F9B" w:rsidRPr="00742916" w:rsidTr="005A4173">
        <w:tc>
          <w:tcPr>
            <w:tcW w:w="10008" w:type="dxa"/>
          </w:tcPr>
          <w:p w:rsidR="000A11F5" w:rsidRPr="008C1E6C" w:rsidRDefault="000A11F5" w:rsidP="000A11F5">
            <w:pPr>
              <w:rPr>
                <w:sz w:val="22"/>
                <w:szCs w:val="22"/>
              </w:rPr>
            </w:pPr>
            <w:r w:rsidRPr="008C1E6C">
              <w:rPr>
                <w:sz w:val="22"/>
                <w:szCs w:val="22"/>
              </w:rPr>
              <w:t xml:space="preserve">Przeliczanie miar kątowych. Wyrównanie spostrzeżeń jednakowo dokładnych.  Obliczanie pól powierzchni różnymi metodami. Wykonywanie przekrojów podłużnych i poprzecznych. </w:t>
            </w:r>
          </w:p>
          <w:p w:rsidR="00C32F9B" w:rsidRPr="000A11F5" w:rsidRDefault="000A11F5" w:rsidP="000A11F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Określanie</w:t>
            </w:r>
            <w:r w:rsidRPr="008C1E6C">
              <w:rPr>
                <w:sz w:val="22"/>
                <w:szCs w:val="22"/>
              </w:rPr>
              <w:t xml:space="preserve"> różnicy wysokości między punktami. Wyznaczanie spodku terenu. </w:t>
            </w:r>
            <w:r>
              <w:rPr>
                <w:sz w:val="22"/>
                <w:szCs w:val="22"/>
              </w:rPr>
              <w:t xml:space="preserve">Wyznaczanie wysokości projektowanej. </w:t>
            </w:r>
            <w:r w:rsidRPr="008C1E6C">
              <w:rPr>
                <w:sz w:val="22"/>
                <w:szCs w:val="22"/>
              </w:rPr>
              <w:t xml:space="preserve">Wykonywanie niwelacji podłużnej </w:t>
            </w:r>
            <w:r>
              <w:rPr>
                <w:sz w:val="22"/>
                <w:szCs w:val="22"/>
              </w:rPr>
              <w:t xml:space="preserve">oraz wyznaczanie wysokości punktów. </w:t>
            </w:r>
            <w:r w:rsidRPr="008C1E6C">
              <w:rPr>
                <w:sz w:val="22"/>
                <w:szCs w:val="22"/>
              </w:rPr>
              <w:t xml:space="preserve"> </w:t>
            </w: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32F9B" w:rsidRPr="00742916" w:rsidTr="00DD31B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32F9B" w:rsidRPr="00742916" w:rsidRDefault="00C32F9B" w:rsidP="00DD31B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 w:rsidR="0012462B"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0A11F5" w:rsidRPr="000A11F5" w:rsidRDefault="000A11F5" w:rsidP="000A11F5">
            <w:pPr>
              <w:rPr>
                <w:sz w:val="22"/>
                <w:szCs w:val="22"/>
              </w:rPr>
            </w:pPr>
            <w:r w:rsidRPr="000A11F5">
              <w:rPr>
                <w:sz w:val="22"/>
                <w:szCs w:val="22"/>
              </w:rPr>
              <w:t>S. Przewłocki</w:t>
            </w:r>
            <w:r w:rsidR="00615451">
              <w:rPr>
                <w:sz w:val="22"/>
                <w:szCs w:val="22"/>
              </w:rPr>
              <w:t>,</w:t>
            </w:r>
            <w:r w:rsidRPr="000A11F5">
              <w:rPr>
                <w:sz w:val="22"/>
                <w:szCs w:val="22"/>
              </w:rPr>
              <w:t xml:space="preserve"> Geodezja dla kierunków </w:t>
            </w:r>
            <w:proofErr w:type="spellStart"/>
            <w:r w:rsidRPr="000A11F5">
              <w:rPr>
                <w:sz w:val="22"/>
                <w:szCs w:val="22"/>
              </w:rPr>
              <w:t>niegeodezyjnych</w:t>
            </w:r>
            <w:proofErr w:type="spellEnd"/>
            <w:r w:rsidRPr="000A11F5">
              <w:rPr>
                <w:sz w:val="22"/>
                <w:szCs w:val="22"/>
              </w:rPr>
              <w:t>. PWN, Warszawa, 2006</w:t>
            </w:r>
          </w:p>
          <w:p w:rsidR="00C32F9B" w:rsidRDefault="000A11F5" w:rsidP="000A11F5">
            <w:pPr>
              <w:rPr>
                <w:sz w:val="22"/>
                <w:szCs w:val="22"/>
              </w:rPr>
            </w:pPr>
            <w:proofErr w:type="spellStart"/>
            <w:r w:rsidRPr="000A11F5">
              <w:rPr>
                <w:sz w:val="22"/>
                <w:szCs w:val="22"/>
              </w:rPr>
              <w:t>Z.Kurczyński</w:t>
            </w:r>
            <w:proofErr w:type="spellEnd"/>
            <w:r w:rsidRPr="000A11F5">
              <w:rPr>
                <w:sz w:val="22"/>
                <w:szCs w:val="22"/>
              </w:rPr>
              <w:t xml:space="preserve">, </w:t>
            </w:r>
            <w:proofErr w:type="spellStart"/>
            <w:r w:rsidRPr="000A11F5">
              <w:rPr>
                <w:sz w:val="22"/>
                <w:szCs w:val="22"/>
              </w:rPr>
              <w:t>R.Preuss</w:t>
            </w:r>
            <w:proofErr w:type="spellEnd"/>
            <w:r w:rsidR="00615451">
              <w:rPr>
                <w:sz w:val="22"/>
                <w:szCs w:val="22"/>
              </w:rPr>
              <w:t>,</w:t>
            </w:r>
            <w:r w:rsidRPr="000A11F5">
              <w:rPr>
                <w:sz w:val="22"/>
                <w:szCs w:val="22"/>
              </w:rPr>
              <w:t xml:space="preserve"> Podstawy fotogrametrii. Oficyna Wydawnicza Politechniki Warszawskiej, Warszawa 2000</w:t>
            </w:r>
          </w:p>
          <w:p w:rsidR="00C32F9B" w:rsidRPr="000A11F5" w:rsidRDefault="00615451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J.Wysocki</w:t>
            </w:r>
            <w:proofErr w:type="spellEnd"/>
            <w:r>
              <w:rPr>
                <w:sz w:val="22"/>
                <w:szCs w:val="22"/>
              </w:rPr>
              <w:t>, Geodezja z fotogrametrią dla inżynierii środowiska i budownictwa, Wydawnictwo SGGW, Warszawa 1999</w:t>
            </w:r>
          </w:p>
        </w:tc>
      </w:tr>
      <w:tr w:rsidR="00C32F9B" w:rsidRPr="00742916" w:rsidTr="00DD31B5">
        <w:tc>
          <w:tcPr>
            <w:tcW w:w="2660" w:type="dxa"/>
          </w:tcPr>
          <w:p w:rsidR="00C32F9B" w:rsidRPr="00742916" w:rsidRDefault="00BC3779" w:rsidP="00DD31B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="0012462B" w:rsidRPr="00742916">
              <w:rPr>
                <w:sz w:val="24"/>
                <w:szCs w:val="24"/>
              </w:rPr>
              <w:t>uzupełniająca</w:t>
            </w:r>
            <w:r w:rsidR="001246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0A11F5" w:rsidRPr="000A11F5" w:rsidRDefault="000A11F5" w:rsidP="000A11F5">
            <w:pPr>
              <w:ind w:left="72"/>
              <w:rPr>
                <w:sz w:val="22"/>
                <w:szCs w:val="22"/>
              </w:rPr>
            </w:pPr>
            <w:r w:rsidRPr="000A11F5">
              <w:rPr>
                <w:sz w:val="22"/>
                <w:szCs w:val="22"/>
              </w:rPr>
              <w:t>Ustawa</w:t>
            </w:r>
            <w:r>
              <w:rPr>
                <w:sz w:val="22"/>
                <w:szCs w:val="22"/>
              </w:rPr>
              <w:t xml:space="preserve"> </w:t>
            </w:r>
            <w:r w:rsidRPr="000A11F5">
              <w:rPr>
                <w:sz w:val="22"/>
                <w:szCs w:val="22"/>
              </w:rPr>
              <w:t>Prawo geodezyjne i kartograficzne.</w:t>
            </w:r>
          </w:p>
          <w:p w:rsidR="00C32F9B" w:rsidRPr="000A11F5" w:rsidRDefault="000A11F5" w:rsidP="00615451">
            <w:pPr>
              <w:ind w:left="72"/>
              <w:rPr>
                <w:sz w:val="22"/>
                <w:szCs w:val="22"/>
              </w:rPr>
            </w:pPr>
            <w:r w:rsidRPr="000A11F5">
              <w:rPr>
                <w:sz w:val="22"/>
                <w:szCs w:val="22"/>
              </w:rPr>
              <w:t>Rozporządzenie Ministra Spraw Wewnętrznych i Administracji w sprawie standardów technicznych wykonywania geodezyjnych pomiarów sytuacyjnych i wysokościowych oraz opracowywania i przekazywania wyników tych pomiarów do państwowego zasobu geodezyjnego i kartograficznego</w:t>
            </w:r>
          </w:p>
        </w:tc>
      </w:tr>
      <w:tr w:rsidR="00BC3779" w:rsidRPr="00742916" w:rsidTr="00DD31B5">
        <w:tc>
          <w:tcPr>
            <w:tcW w:w="2660" w:type="dxa"/>
          </w:tcPr>
          <w:p w:rsidR="00BC3779" w:rsidRPr="00BC3779" w:rsidRDefault="00BC3779" w:rsidP="00DD31B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BC3779" w:rsidRPr="00742916" w:rsidRDefault="00D753B7">
            <w:pPr>
              <w:ind w:left="72"/>
              <w:rPr>
                <w:sz w:val="24"/>
                <w:szCs w:val="24"/>
              </w:rPr>
            </w:pPr>
            <w:r w:rsidRPr="008C1E6C">
              <w:rPr>
                <w:sz w:val="22"/>
                <w:szCs w:val="22"/>
              </w:rPr>
              <w:t>Wykład z prezentacją multimedialna. Wykonywanie pomiarów</w:t>
            </w:r>
            <w:r>
              <w:rPr>
                <w:sz w:val="22"/>
                <w:szCs w:val="22"/>
              </w:rPr>
              <w:t xml:space="preserve"> terenowych</w:t>
            </w:r>
            <w:r w:rsidRPr="008C1E6C">
              <w:rPr>
                <w:sz w:val="22"/>
                <w:szCs w:val="22"/>
              </w:rPr>
              <w:t>. Rozwiązywanie zadań.</w:t>
            </w:r>
            <w:r w:rsidR="003C5F2C">
              <w:rPr>
                <w:sz w:val="22"/>
                <w:szCs w:val="22"/>
              </w:rPr>
              <w:t xml:space="preserve"> Wykonywanie sprawozdań i projektów.</w:t>
            </w:r>
          </w:p>
        </w:tc>
      </w:tr>
    </w:tbl>
    <w:p w:rsidR="00C32F9B" w:rsidRPr="0074288E" w:rsidRDefault="00C32F9B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74288E" w:rsidTr="00BA405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74288E" w:rsidRDefault="00BC3779" w:rsidP="00BC37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90C17" w:rsidRDefault="00590C17" w:rsidP="00590C17">
            <w:pPr>
              <w:jc w:val="center"/>
              <w:rPr>
                <w:sz w:val="18"/>
                <w:szCs w:val="18"/>
              </w:rPr>
            </w:pPr>
          </w:p>
          <w:p w:rsidR="0074288E" w:rsidRDefault="0074288E" w:rsidP="00590C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Nr efektu </w:t>
            </w:r>
            <w:r w:rsidR="00BC3779">
              <w:rPr>
                <w:sz w:val="18"/>
                <w:szCs w:val="18"/>
              </w:rPr>
              <w:t>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74288E" w:rsidTr="00BA405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74288E" w:rsidRPr="003C5F2C" w:rsidRDefault="003C5F2C" w:rsidP="00BA4056">
            <w:pPr>
              <w:rPr>
                <w:sz w:val="22"/>
                <w:szCs w:val="22"/>
              </w:rPr>
            </w:pPr>
            <w:r w:rsidRPr="003C5F2C">
              <w:rPr>
                <w:sz w:val="22"/>
                <w:szCs w:val="22"/>
              </w:rPr>
              <w:t>Zaliczenie  pisemne. Test</w:t>
            </w:r>
            <w:r w:rsidR="00F14B54">
              <w:rPr>
                <w:sz w:val="22"/>
                <w:szCs w:val="22"/>
              </w:rPr>
              <w:t xml:space="preserve"> kompetencyjny</w:t>
            </w:r>
            <w:r w:rsidRPr="003C5F2C">
              <w:rPr>
                <w:sz w:val="22"/>
                <w:szCs w:val="22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74288E" w:rsidRPr="003C5F2C" w:rsidRDefault="00571FD6" w:rsidP="005A41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</w:t>
            </w:r>
            <w:r w:rsidRPr="003C5F2C">
              <w:rPr>
                <w:sz w:val="22"/>
                <w:szCs w:val="22"/>
              </w:rPr>
              <w:t>02</w:t>
            </w:r>
          </w:p>
        </w:tc>
      </w:tr>
      <w:tr w:rsidR="0074288E" w:rsidTr="00BA4056">
        <w:tc>
          <w:tcPr>
            <w:tcW w:w="8208" w:type="dxa"/>
            <w:gridSpan w:val="2"/>
          </w:tcPr>
          <w:p w:rsidR="0074288E" w:rsidRPr="003C5F2C" w:rsidRDefault="003C5F2C" w:rsidP="00BA405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Zaliczenie sprawozdań i projektów wykonywanych </w:t>
            </w:r>
            <w:r w:rsidR="008B6D48">
              <w:rPr>
                <w:sz w:val="22"/>
                <w:szCs w:val="22"/>
              </w:rPr>
              <w:t xml:space="preserve">samodzielnie </w:t>
            </w:r>
            <w:r w:rsidR="005A4173">
              <w:rPr>
                <w:sz w:val="22"/>
                <w:szCs w:val="22"/>
              </w:rPr>
              <w:t>przez s</w:t>
            </w:r>
            <w:r>
              <w:rPr>
                <w:sz w:val="22"/>
                <w:szCs w:val="22"/>
              </w:rPr>
              <w:t xml:space="preserve">tudentów. </w:t>
            </w:r>
            <w:r w:rsidRPr="003C5F2C">
              <w:rPr>
                <w:sz w:val="22"/>
                <w:szCs w:val="22"/>
              </w:rPr>
              <w:t xml:space="preserve"> </w:t>
            </w:r>
          </w:p>
        </w:tc>
        <w:tc>
          <w:tcPr>
            <w:tcW w:w="1800" w:type="dxa"/>
          </w:tcPr>
          <w:p w:rsidR="0074288E" w:rsidRPr="003C5F2C" w:rsidRDefault="00571FD6" w:rsidP="005A4173">
            <w:pPr>
              <w:jc w:val="center"/>
              <w:rPr>
                <w:sz w:val="22"/>
                <w:szCs w:val="22"/>
              </w:rPr>
            </w:pPr>
            <w:r w:rsidRPr="003C5F2C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3,04</w:t>
            </w:r>
          </w:p>
        </w:tc>
      </w:tr>
      <w:tr w:rsidR="0074288E" w:rsidTr="00BC3779">
        <w:tc>
          <w:tcPr>
            <w:tcW w:w="8208" w:type="dxa"/>
            <w:gridSpan w:val="2"/>
          </w:tcPr>
          <w:p w:rsidR="0074288E" w:rsidRPr="003C5F2C" w:rsidRDefault="003C5F2C" w:rsidP="00BA405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Sprawdzenie dzienników pomiarowych. </w:t>
            </w:r>
          </w:p>
        </w:tc>
        <w:tc>
          <w:tcPr>
            <w:tcW w:w="1800" w:type="dxa"/>
          </w:tcPr>
          <w:p w:rsidR="0074288E" w:rsidRPr="003C5F2C" w:rsidRDefault="0074288E" w:rsidP="005A4173">
            <w:pPr>
              <w:jc w:val="center"/>
              <w:rPr>
                <w:sz w:val="22"/>
                <w:szCs w:val="22"/>
              </w:rPr>
            </w:pPr>
          </w:p>
        </w:tc>
      </w:tr>
      <w:tr w:rsidR="00BC3779" w:rsidTr="00603C9B">
        <w:tc>
          <w:tcPr>
            <w:tcW w:w="2660" w:type="dxa"/>
            <w:tcBorders>
              <w:bottom w:val="single" w:sz="12" w:space="0" w:color="auto"/>
            </w:tcBorders>
          </w:tcPr>
          <w:p w:rsidR="00BC3779" w:rsidRPr="003C5F2C" w:rsidRDefault="00603C9B" w:rsidP="00603C9B">
            <w:pPr>
              <w:rPr>
                <w:sz w:val="22"/>
                <w:szCs w:val="22"/>
              </w:rPr>
            </w:pPr>
            <w:r w:rsidRPr="003C5F2C">
              <w:rPr>
                <w:sz w:val="22"/>
                <w:szCs w:val="22"/>
              </w:rPr>
              <w:t xml:space="preserve">Formy i warunki </w:t>
            </w:r>
            <w:r w:rsidR="00BC3779" w:rsidRPr="003C5F2C">
              <w:rPr>
                <w:sz w:val="22"/>
                <w:szCs w:val="22"/>
              </w:rPr>
              <w:t>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BC3779" w:rsidRPr="003C5F2C" w:rsidRDefault="003C5F2C" w:rsidP="00BA4056">
            <w:pPr>
              <w:rPr>
                <w:sz w:val="22"/>
                <w:szCs w:val="22"/>
              </w:rPr>
            </w:pPr>
            <w:r w:rsidRPr="003C5F2C">
              <w:rPr>
                <w:sz w:val="22"/>
                <w:szCs w:val="22"/>
              </w:rPr>
              <w:t xml:space="preserve">Wykład:  </w:t>
            </w:r>
            <w:r>
              <w:rPr>
                <w:sz w:val="22"/>
                <w:szCs w:val="22"/>
              </w:rPr>
              <w:br/>
              <w:t xml:space="preserve">- </w:t>
            </w:r>
            <w:r w:rsidRPr="003C5F2C">
              <w:rPr>
                <w:sz w:val="22"/>
                <w:szCs w:val="22"/>
              </w:rPr>
              <w:t xml:space="preserve">test </w:t>
            </w:r>
            <w:r>
              <w:rPr>
                <w:sz w:val="22"/>
                <w:szCs w:val="22"/>
              </w:rPr>
              <w:t xml:space="preserve">kompetencyjny </w:t>
            </w:r>
          </w:p>
          <w:p w:rsidR="003C5F2C" w:rsidRPr="003C5F2C" w:rsidRDefault="003C5F2C" w:rsidP="003C5F2C">
            <w:pPr>
              <w:rPr>
                <w:bCs/>
                <w:sz w:val="22"/>
                <w:szCs w:val="22"/>
              </w:rPr>
            </w:pPr>
            <w:r w:rsidRPr="003C5F2C">
              <w:rPr>
                <w:sz w:val="22"/>
                <w:szCs w:val="22"/>
              </w:rPr>
              <w:t>Laboratorium:</w:t>
            </w:r>
            <w:r w:rsidRPr="003C5F2C">
              <w:rPr>
                <w:sz w:val="22"/>
                <w:szCs w:val="22"/>
              </w:rPr>
              <w:br/>
            </w:r>
            <w:r w:rsidRPr="003C5F2C">
              <w:rPr>
                <w:bCs/>
                <w:sz w:val="22"/>
                <w:szCs w:val="22"/>
              </w:rPr>
              <w:t>- wykonanie i zaliczenie wszystkich ćwiczeń laboratoryjnych</w:t>
            </w:r>
          </w:p>
          <w:p w:rsidR="003C5F2C" w:rsidRDefault="003C5F2C" w:rsidP="003C5F2C">
            <w:pPr>
              <w:rPr>
                <w:bCs/>
                <w:sz w:val="22"/>
                <w:szCs w:val="22"/>
              </w:rPr>
            </w:pPr>
            <w:r w:rsidRPr="003C5F2C">
              <w:rPr>
                <w:bCs/>
                <w:sz w:val="22"/>
                <w:szCs w:val="22"/>
              </w:rPr>
              <w:t xml:space="preserve">- </w:t>
            </w:r>
            <w:r w:rsidR="008A03D8">
              <w:rPr>
                <w:bCs/>
                <w:sz w:val="22"/>
                <w:szCs w:val="22"/>
              </w:rPr>
              <w:t xml:space="preserve">2 </w:t>
            </w:r>
            <w:r w:rsidRPr="003C5F2C">
              <w:rPr>
                <w:bCs/>
                <w:sz w:val="22"/>
                <w:szCs w:val="22"/>
              </w:rPr>
              <w:t>zaliczeni</w:t>
            </w:r>
            <w:r w:rsidR="008A03D8">
              <w:rPr>
                <w:bCs/>
                <w:sz w:val="22"/>
                <w:szCs w:val="22"/>
              </w:rPr>
              <w:t>a</w:t>
            </w:r>
            <w:r w:rsidRPr="003C5F2C">
              <w:rPr>
                <w:bCs/>
                <w:sz w:val="22"/>
                <w:szCs w:val="22"/>
              </w:rPr>
              <w:t xml:space="preserve"> pisemne</w:t>
            </w:r>
            <w:r w:rsidR="008A03D8">
              <w:rPr>
                <w:bCs/>
                <w:sz w:val="22"/>
                <w:szCs w:val="22"/>
              </w:rPr>
              <w:t xml:space="preserve">. </w:t>
            </w:r>
          </w:p>
          <w:p w:rsidR="008A03D8" w:rsidRPr="003C5F2C" w:rsidRDefault="008A03D8" w:rsidP="003C5F2C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Liczba punktów do zdobycia = 10,0 . Zaliczenie od więcej jak 5.0 pkt</w:t>
            </w:r>
          </w:p>
        </w:tc>
      </w:tr>
    </w:tbl>
    <w:p w:rsidR="00C32F9B" w:rsidRPr="0074288E" w:rsidRDefault="00C32F9B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32F9B" w:rsidRPr="00742916" w:rsidTr="0074288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32F9B" w:rsidRPr="008D4BE7" w:rsidRDefault="00C32F9B">
            <w:pPr>
              <w:jc w:val="center"/>
              <w:rPr>
                <w:b/>
              </w:rPr>
            </w:pPr>
          </w:p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32F9B" w:rsidRPr="008D4BE7" w:rsidRDefault="00C32F9B">
            <w:pPr>
              <w:jc w:val="center"/>
              <w:rPr>
                <w:b/>
                <w:color w:val="FF0000"/>
              </w:rPr>
            </w:pPr>
          </w:p>
        </w:tc>
      </w:tr>
      <w:tr w:rsidR="00875BA8" w:rsidRPr="00742916" w:rsidTr="00603C9B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603C9B" w:rsidRDefault="00603C9B" w:rsidP="00603C9B">
            <w:pPr>
              <w:jc w:val="center"/>
              <w:rPr>
                <w:sz w:val="24"/>
                <w:szCs w:val="24"/>
              </w:rPr>
            </w:pPr>
          </w:p>
          <w:p w:rsidR="00875BA8" w:rsidRPr="00742916" w:rsidRDefault="00875BA8" w:rsidP="00603C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875BA8" w:rsidRPr="00742916" w:rsidRDefault="00875BA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875BA8" w:rsidRPr="00742916" w:rsidTr="00603C9B">
        <w:trPr>
          <w:trHeight w:val="262"/>
        </w:trPr>
        <w:tc>
          <w:tcPr>
            <w:tcW w:w="5070" w:type="dxa"/>
            <w:vMerge/>
          </w:tcPr>
          <w:p w:rsidR="00875BA8" w:rsidRPr="00742916" w:rsidRDefault="00875BA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75BA8" w:rsidRPr="00BC3779" w:rsidRDefault="00BC3779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875BA8" w:rsidRPr="00BC3779" w:rsidRDefault="00BC3779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18265E" w:rsidRPr="0018265E" w:rsidTr="00603C9B">
        <w:trPr>
          <w:trHeight w:val="262"/>
        </w:trPr>
        <w:tc>
          <w:tcPr>
            <w:tcW w:w="5070" w:type="dxa"/>
          </w:tcPr>
          <w:p w:rsidR="0018265E" w:rsidRPr="00742916" w:rsidRDefault="0018265E" w:rsidP="00603C9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18265E" w:rsidRPr="0018265E" w:rsidRDefault="0018265E" w:rsidP="0018265E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18265E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18265E" w:rsidRPr="0018265E" w:rsidRDefault="0018265E" w:rsidP="0018265E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18265E">
              <w:rPr>
                <w:sz w:val="24"/>
                <w:szCs w:val="24"/>
              </w:rPr>
              <w:t> </w:t>
            </w:r>
          </w:p>
        </w:tc>
      </w:tr>
      <w:tr w:rsidR="0018265E" w:rsidRPr="0018265E" w:rsidTr="00603C9B">
        <w:trPr>
          <w:trHeight w:val="262"/>
        </w:trPr>
        <w:tc>
          <w:tcPr>
            <w:tcW w:w="5070" w:type="dxa"/>
          </w:tcPr>
          <w:p w:rsidR="0018265E" w:rsidRPr="00742916" w:rsidRDefault="0018265E" w:rsidP="00E3758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18265E" w:rsidRPr="0018265E" w:rsidRDefault="0018265E" w:rsidP="0018265E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18265E"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18265E" w:rsidRPr="0018265E" w:rsidRDefault="0018265E" w:rsidP="0018265E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18265E" w:rsidRPr="0018265E" w:rsidTr="00603C9B">
        <w:trPr>
          <w:trHeight w:val="262"/>
        </w:trPr>
        <w:tc>
          <w:tcPr>
            <w:tcW w:w="5070" w:type="dxa"/>
          </w:tcPr>
          <w:p w:rsidR="0018265E" w:rsidRPr="00742916" w:rsidRDefault="0018265E" w:rsidP="0018265E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laboratoryjnych</w:t>
            </w:r>
          </w:p>
        </w:tc>
        <w:tc>
          <w:tcPr>
            <w:tcW w:w="2126" w:type="dxa"/>
          </w:tcPr>
          <w:p w:rsidR="0018265E" w:rsidRPr="0018265E" w:rsidRDefault="0018265E" w:rsidP="0018265E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18265E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18265E" w:rsidRPr="0018265E" w:rsidRDefault="0018265E" w:rsidP="0018265E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18265E">
              <w:rPr>
                <w:sz w:val="24"/>
                <w:szCs w:val="24"/>
              </w:rPr>
              <w:t>30</w:t>
            </w:r>
          </w:p>
        </w:tc>
      </w:tr>
      <w:tr w:rsidR="0018265E" w:rsidRPr="0018265E" w:rsidTr="00603C9B">
        <w:trPr>
          <w:trHeight w:val="262"/>
        </w:trPr>
        <w:tc>
          <w:tcPr>
            <w:tcW w:w="5070" w:type="dxa"/>
          </w:tcPr>
          <w:p w:rsidR="0018265E" w:rsidRPr="00742916" w:rsidRDefault="0018265E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Samodzielne przygotowywanie się do ćwiczeń</w:t>
            </w:r>
          </w:p>
        </w:tc>
        <w:tc>
          <w:tcPr>
            <w:tcW w:w="2126" w:type="dxa"/>
          </w:tcPr>
          <w:p w:rsidR="0018265E" w:rsidRPr="0018265E" w:rsidRDefault="0018265E" w:rsidP="0018265E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18265E">
              <w:rPr>
                <w:sz w:val="24"/>
                <w:szCs w:val="24"/>
              </w:rPr>
              <w:t>12</w:t>
            </w:r>
          </w:p>
        </w:tc>
        <w:tc>
          <w:tcPr>
            <w:tcW w:w="2812" w:type="dxa"/>
          </w:tcPr>
          <w:p w:rsidR="0018265E" w:rsidRPr="0018265E" w:rsidRDefault="0018265E" w:rsidP="0018265E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18265E">
              <w:rPr>
                <w:sz w:val="24"/>
                <w:szCs w:val="24"/>
              </w:rPr>
              <w:t>10</w:t>
            </w:r>
          </w:p>
        </w:tc>
      </w:tr>
      <w:tr w:rsidR="0018265E" w:rsidRPr="0018265E" w:rsidTr="00603C9B">
        <w:trPr>
          <w:trHeight w:val="262"/>
        </w:trPr>
        <w:tc>
          <w:tcPr>
            <w:tcW w:w="5070" w:type="dxa"/>
          </w:tcPr>
          <w:p w:rsidR="0018265E" w:rsidRPr="00742916" w:rsidRDefault="0018265E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18265E" w:rsidRPr="0018265E" w:rsidRDefault="0018265E" w:rsidP="0018265E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18265E">
              <w:rPr>
                <w:sz w:val="24"/>
                <w:szCs w:val="24"/>
              </w:rPr>
              <w:t> </w:t>
            </w:r>
          </w:p>
        </w:tc>
        <w:tc>
          <w:tcPr>
            <w:tcW w:w="2812" w:type="dxa"/>
          </w:tcPr>
          <w:p w:rsidR="0018265E" w:rsidRPr="0018265E" w:rsidRDefault="0018265E" w:rsidP="0018265E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18265E">
              <w:rPr>
                <w:sz w:val="24"/>
                <w:szCs w:val="24"/>
              </w:rPr>
              <w:t> </w:t>
            </w:r>
          </w:p>
        </w:tc>
      </w:tr>
      <w:tr w:rsidR="0018265E" w:rsidRPr="0018265E" w:rsidTr="00603C9B">
        <w:trPr>
          <w:trHeight w:val="262"/>
        </w:trPr>
        <w:tc>
          <w:tcPr>
            <w:tcW w:w="5070" w:type="dxa"/>
          </w:tcPr>
          <w:p w:rsidR="0018265E" w:rsidRPr="00742916" w:rsidRDefault="0018265E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18265E" w:rsidRPr="0018265E" w:rsidRDefault="0018265E" w:rsidP="0018265E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18265E"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18265E" w:rsidRPr="0018265E" w:rsidRDefault="0018265E" w:rsidP="0018265E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18265E">
              <w:rPr>
                <w:sz w:val="24"/>
                <w:szCs w:val="24"/>
              </w:rPr>
              <w:t>8</w:t>
            </w:r>
          </w:p>
        </w:tc>
      </w:tr>
      <w:tr w:rsidR="0018265E" w:rsidRPr="0018265E" w:rsidTr="00603C9B">
        <w:trPr>
          <w:trHeight w:val="262"/>
        </w:trPr>
        <w:tc>
          <w:tcPr>
            <w:tcW w:w="5070" w:type="dxa"/>
          </w:tcPr>
          <w:p w:rsidR="0018265E" w:rsidRPr="00742916" w:rsidRDefault="0018265E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18265E" w:rsidRPr="0018265E" w:rsidRDefault="0018265E" w:rsidP="0018265E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18265E"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18265E" w:rsidRPr="0018265E" w:rsidRDefault="0018265E" w:rsidP="0018265E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18265E">
              <w:rPr>
                <w:sz w:val="24"/>
                <w:szCs w:val="24"/>
              </w:rPr>
              <w:t>1</w:t>
            </w:r>
          </w:p>
        </w:tc>
      </w:tr>
      <w:tr w:rsidR="0018265E" w:rsidRPr="0018265E" w:rsidTr="00603C9B">
        <w:trPr>
          <w:trHeight w:val="262"/>
        </w:trPr>
        <w:tc>
          <w:tcPr>
            <w:tcW w:w="5070" w:type="dxa"/>
          </w:tcPr>
          <w:p w:rsidR="0018265E" w:rsidRPr="00742916" w:rsidRDefault="0018265E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18265E" w:rsidRPr="00742916" w:rsidRDefault="001826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18265E" w:rsidRPr="0018265E" w:rsidRDefault="0018265E" w:rsidP="0018265E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18265E">
              <w:rPr>
                <w:sz w:val="24"/>
                <w:szCs w:val="24"/>
              </w:rPr>
              <w:t> </w:t>
            </w:r>
          </w:p>
        </w:tc>
      </w:tr>
      <w:tr w:rsidR="00BC3779" w:rsidRPr="0018265E" w:rsidTr="00603C9B">
        <w:trPr>
          <w:trHeight w:val="262"/>
        </w:trPr>
        <w:tc>
          <w:tcPr>
            <w:tcW w:w="5070" w:type="dxa"/>
          </w:tcPr>
          <w:p w:rsidR="00BC3779" w:rsidRPr="00742916" w:rsidRDefault="00BC3779" w:rsidP="00603C9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BC3779" w:rsidRPr="00742916" w:rsidRDefault="0018265E" w:rsidP="00603C9B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</w:t>
            </w:r>
          </w:p>
        </w:tc>
        <w:tc>
          <w:tcPr>
            <w:tcW w:w="2812" w:type="dxa"/>
          </w:tcPr>
          <w:p w:rsidR="00BC3779" w:rsidRPr="00742916" w:rsidRDefault="004F20A7" w:rsidP="00603C9B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</w:tr>
      <w:tr w:rsidR="00C32F9B" w:rsidRPr="00742916" w:rsidTr="00603C9B">
        <w:trPr>
          <w:trHeight w:val="236"/>
        </w:trPr>
        <w:tc>
          <w:tcPr>
            <w:tcW w:w="5070" w:type="dxa"/>
            <w:shd w:val="clear" w:color="auto" w:fill="C0C0C0"/>
          </w:tcPr>
          <w:p w:rsidR="00C32F9B" w:rsidRPr="00742916" w:rsidRDefault="00C32F9B" w:rsidP="00603C9B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32F9B" w:rsidRPr="00D24A18" w:rsidRDefault="00D24A18" w:rsidP="00603C9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D24A18">
              <w:rPr>
                <w:b/>
                <w:sz w:val="24"/>
                <w:szCs w:val="24"/>
              </w:rPr>
              <w:t>3</w:t>
            </w:r>
          </w:p>
        </w:tc>
      </w:tr>
      <w:tr w:rsidR="00C32F9B" w:rsidRPr="00742916" w:rsidTr="00603C9B">
        <w:trPr>
          <w:trHeight w:val="262"/>
        </w:trPr>
        <w:tc>
          <w:tcPr>
            <w:tcW w:w="5070" w:type="dxa"/>
            <w:shd w:val="clear" w:color="auto" w:fill="C0C0C0"/>
          </w:tcPr>
          <w:p w:rsidR="00C32F9B" w:rsidRPr="00C75B65" w:rsidRDefault="00C32F9B" w:rsidP="00603C9B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 w:rsidR="00603C9B"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303EA" w:rsidRPr="00742916" w:rsidRDefault="004F20A7" w:rsidP="00603C9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1,9</w:t>
            </w:r>
          </w:p>
        </w:tc>
      </w:tr>
      <w:tr w:rsidR="00C32F9B" w:rsidRPr="00742916" w:rsidTr="00603C9B">
        <w:trPr>
          <w:trHeight w:val="262"/>
        </w:trPr>
        <w:tc>
          <w:tcPr>
            <w:tcW w:w="5070" w:type="dxa"/>
            <w:shd w:val="clear" w:color="auto" w:fill="C0C0C0"/>
          </w:tcPr>
          <w:p w:rsidR="00C32F9B" w:rsidRPr="00742916" w:rsidRDefault="00C32F9B" w:rsidP="00603C9B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 w:rsidR="00603C9B"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303EA" w:rsidRPr="0018265E" w:rsidRDefault="00072485" w:rsidP="00603C9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18265E">
              <w:rPr>
                <w:b/>
                <w:sz w:val="24"/>
                <w:szCs w:val="24"/>
              </w:rPr>
              <w:t>1,8</w:t>
            </w:r>
          </w:p>
        </w:tc>
      </w:tr>
    </w:tbl>
    <w:p w:rsidR="00FA3533" w:rsidRPr="00FA3533" w:rsidRDefault="00FA3533" w:rsidP="008D4BE7">
      <w:pPr>
        <w:pStyle w:val="Default"/>
        <w:rPr>
          <w:rFonts w:ascii="Times New Roman" w:hAnsi="Times New Roman"/>
          <w:b/>
          <w:szCs w:val="24"/>
        </w:rPr>
      </w:pPr>
    </w:p>
    <w:sectPr w:rsidR="00FA3533" w:rsidRPr="00FA3533" w:rsidSect="00CB5D6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3B69736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B69736C" w16cid:durableId="210A2201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254F" w:rsidRDefault="0045254F">
      <w:r>
        <w:separator/>
      </w:r>
    </w:p>
  </w:endnote>
  <w:endnote w:type="continuationSeparator" w:id="1">
    <w:p w:rsidR="0045254F" w:rsidRDefault="004525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D95" w:rsidRDefault="0026044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F0D95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F0D95" w:rsidRDefault="002F0D95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D95" w:rsidRDefault="00207A7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t>C.2</w:t>
    </w:r>
    <w:r w:rsidR="0068565C">
      <w:rPr>
        <w:rStyle w:val="Numerstrony"/>
      </w:rPr>
      <w:t xml:space="preserve"> - </w:t>
    </w:r>
    <w:r w:rsidR="00260444">
      <w:rPr>
        <w:rStyle w:val="Numerstrony"/>
      </w:rPr>
      <w:fldChar w:fldCharType="begin"/>
    </w:r>
    <w:r w:rsidR="002F0D95">
      <w:rPr>
        <w:rStyle w:val="Numerstrony"/>
      </w:rPr>
      <w:instrText xml:space="preserve">PAGE  </w:instrText>
    </w:r>
    <w:r w:rsidR="00260444">
      <w:rPr>
        <w:rStyle w:val="Numerstrony"/>
      </w:rPr>
      <w:fldChar w:fldCharType="separate"/>
    </w:r>
    <w:r w:rsidR="00522F6B">
      <w:rPr>
        <w:rStyle w:val="Numerstrony"/>
        <w:noProof/>
      </w:rPr>
      <w:t>1</w:t>
    </w:r>
    <w:r w:rsidR="00260444">
      <w:rPr>
        <w:rStyle w:val="Numerstrony"/>
      </w:rPr>
      <w:fldChar w:fldCharType="end"/>
    </w:r>
  </w:p>
  <w:p w:rsidR="002F0D95" w:rsidRDefault="002F0D95">
    <w:pPr>
      <w:pStyle w:val="Stopk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7A75" w:rsidRDefault="00207A7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254F" w:rsidRDefault="0045254F">
      <w:r>
        <w:separator/>
      </w:r>
    </w:p>
  </w:footnote>
  <w:footnote w:type="continuationSeparator" w:id="1">
    <w:p w:rsidR="0045254F" w:rsidRDefault="0045254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7A75" w:rsidRDefault="00207A75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55FC" w:rsidRDefault="005B55FC" w:rsidP="005B55FC">
    <w:pPr>
      <w:pStyle w:val="Tytu"/>
      <w:ind w:right="707"/>
      <w:jc w:val="right"/>
      <w:rPr>
        <w:b w:val="0"/>
        <w:i/>
        <w:sz w:val="20"/>
      </w:rPr>
    </w:pPr>
  </w:p>
  <w:p w:rsidR="005B55FC" w:rsidRPr="005B55FC" w:rsidRDefault="005B55FC" w:rsidP="005B55FC">
    <w:pPr>
      <w:pStyle w:val="Nagwek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7A75" w:rsidRDefault="00207A75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230043"/>
    <w:multiLevelType w:val="hybridMultilevel"/>
    <w:tmpl w:val="A60A501E"/>
    <w:lvl w:ilvl="0" w:tplc="248E9DB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6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10">
    <w:nsid w:val="29282559"/>
    <w:multiLevelType w:val="hybridMultilevel"/>
    <w:tmpl w:val="B6D0BDC0"/>
    <w:lvl w:ilvl="0" w:tplc="F0F6C34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4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2705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62BC1CC1"/>
    <w:multiLevelType w:val="hybridMultilevel"/>
    <w:tmpl w:val="BFA4A2F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22">
    <w:nsid w:val="77D2066E"/>
    <w:multiLevelType w:val="hybridMultilevel"/>
    <w:tmpl w:val="F550AD2E"/>
    <w:lvl w:ilvl="0" w:tplc="281E64D2">
      <w:start w:val="1"/>
      <w:numFmt w:val="upperRoman"/>
      <w:lvlText w:val="%1."/>
      <w:lvlJc w:val="left"/>
      <w:pPr>
        <w:ind w:left="1080" w:hanging="72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AC40ECD"/>
    <w:multiLevelType w:val="hybridMultilevel"/>
    <w:tmpl w:val="E76E0E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5"/>
  </w:num>
  <w:num w:numId="4">
    <w:abstractNumId w:val="9"/>
  </w:num>
  <w:num w:numId="5">
    <w:abstractNumId w:val="10"/>
  </w:num>
  <w:num w:numId="6">
    <w:abstractNumId w:val="1"/>
  </w:num>
  <w:num w:numId="7">
    <w:abstractNumId w:val="16"/>
  </w:num>
  <w:num w:numId="8">
    <w:abstractNumId w:val="0"/>
  </w:num>
  <w:num w:numId="9">
    <w:abstractNumId w:val="14"/>
  </w:num>
  <w:num w:numId="10">
    <w:abstractNumId w:val="18"/>
  </w:num>
  <w:num w:numId="11">
    <w:abstractNumId w:val="12"/>
  </w:num>
  <w:num w:numId="12">
    <w:abstractNumId w:val="6"/>
  </w:num>
  <w:num w:numId="13">
    <w:abstractNumId w:val="11"/>
  </w:num>
  <w:num w:numId="14">
    <w:abstractNumId w:val="2"/>
  </w:num>
  <w:num w:numId="15">
    <w:abstractNumId w:val="17"/>
  </w:num>
  <w:num w:numId="16">
    <w:abstractNumId w:val="7"/>
  </w:num>
  <w:num w:numId="17">
    <w:abstractNumId w:val="21"/>
  </w:num>
  <w:num w:numId="18">
    <w:abstractNumId w:val="13"/>
  </w:num>
  <w:num w:numId="19">
    <w:abstractNumId w:val="20"/>
  </w:num>
  <w:num w:numId="20">
    <w:abstractNumId w:val="15"/>
  </w:num>
  <w:num w:numId="21">
    <w:abstractNumId w:val="19"/>
  </w:num>
  <w:num w:numId="22">
    <w:abstractNumId w:val="23"/>
  </w:num>
  <w:num w:numId="23">
    <w:abstractNumId w:val="22"/>
  </w:num>
  <w:num w:numId="2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42916"/>
    <w:rsid w:val="000261F5"/>
    <w:rsid w:val="00027D26"/>
    <w:rsid w:val="00035B4F"/>
    <w:rsid w:val="0006569B"/>
    <w:rsid w:val="00066EE2"/>
    <w:rsid w:val="00072485"/>
    <w:rsid w:val="000835C7"/>
    <w:rsid w:val="000A11F5"/>
    <w:rsid w:val="000A3507"/>
    <w:rsid w:val="000B25BB"/>
    <w:rsid w:val="000D4057"/>
    <w:rsid w:val="000D7AD6"/>
    <w:rsid w:val="001037C4"/>
    <w:rsid w:val="0012462B"/>
    <w:rsid w:val="00162857"/>
    <w:rsid w:val="0018265E"/>
    <w:rsid w:val="001909D4"/>
    <w:rsid w:val="00195F10"/>
    <w:rsid w:val="001A784E"/>
    <w:rsid w:val="001B1FE8"/>
    <w:rsid w:val="001D49B2"/>
    <w:rsid w:val="00207A75"/>
    <w:rsid w:val="00233D27"/>
    <w:rsid w:val="00251B2D"/>
    <w:rsid w:val="00260444"/>
    <w:rsid w:val="00274050"/>
    <w:rsid w:val="002A4C12"/>
    <w:rsid w:val="002E45D7"/>
    <w:rsid w:val="002F0D95"/>
    <w:rsid w:val="002F1515"/>
    <w:rsid w:val="00300B82"/>
    <w:rsid w:val="00337801"/>
    <w:rsid w:val="00354BCC"/>
    <w:rsid w:val="003556DB"/>
    <w:rsid w:val="00357460"/>
    <w:rsid w:val="00357FB3"/>
    <w:rsid w:val="00362DF1"/>
    <w:rsid w:val="00372171"/>
    <w:rsid w:val="00372F2E"/>
    <w:rsid w:val="003818B9"/>
    <w:rsid w:val="00382453"/>
    <w:rsid w:val="003906F9"/>
    <w:rsid w:val="003B2D82"/>
    <w:rsid w:val="003C06DC"/>
    <w:rsid w:val="003C5F2C"/>
    <w:rsid w:val="003D1073"/>
    <w:rsid w:val="003D41CD"/>
    <w:rsid w:val="003D4BA8"/>
    <w:rsid w:val="003E1C41"/>
    <w:rsid w:val="0041601A"/>
    <w:rsid w:val="004253A0"/>
    <w:rsid w:val="004479EE"/>
    <w:rsid w:val="00451254"/>
    <w:rsid w:val="0045254F"/>
    <w:rsid w:val="004649F8"/>
    <w:rsid w:val="0047091E"/>
    <w:rsid w:val="004749E3"/>
    <w:rsid w:val="004A0D6A"/>
    <w:rsid w:val="004A1A66"/>
    <w:rsid w:val="004A563F"/>
    <w:rsid w:val="004C3DEC"/>
    <w:rsid w:val="004D5610"/>
    <w:rsid w:val="004D7F3F"/>
    <w:rsid w:val="004E34C4"/>
    <w:rsid w:val="004E41CB"/>
    <w:rsid w:val="004F20A7"/>
    <w:rsid w:val="00511AF1"/>
    <w:rsid w:val="00522F6B"/>
    <w:rsid w:val="005239F7"/>
    <w:rsid w:val="00541657"/>
    <w:rsid w:val="00564E6C"/>
    <w:rsid w:val="00566644"/>
    <w:rsid w:val="00566675"/>
    <w:rsid w:val="00571FD6"/>
    <w:rsid w:val="00582309"/>
    <w:rsid w:val="00590C17"/>
    <w:rsid w:val="005A4173"/>
    <w:rsid w:val="005B5512"/>
    <w:rsid w:val="005B55FC"/>
    <w:rsid w:val="005C0DCE"/>
    <w:rsid w:val="005C4E40"/>
    <w:rsid w:val="005E7E13"/>
    <w:rsid w:val="005F718C"/>
    <w:rsid w:val="00603C9B"/>
    <w:rsid w:val="00615451"/>
    <w:rsid w:val="00626A1C"/>
    <w:rsid w:val="00627ED8"/>
    <w:rsid w:val="00636829"/>
    <w:rsid w:val="00643C02"/>
    <w:rsid w:val="006744E2"/>
    <w:rsid w:val="0067486A"/>
    <w:rsid w:val="0068523E"/>
    <w:rsid w:val="0068565C"/>
    <w:rsid w:val="006B3C25"/>
    <w:rsid w:val="006C783F"/>
    <w:rsid w:val="006D5A65"/>
    <w:rsid w:val="006F5658"/>
    <w:rsid w:val="007044E8"/>
    <w:rsid w:val="007068B3"/>
    <w:rsid w:val="00724143"/>
    <w:rsid w:val="00731F6D"/>
    <w:rsid w:val="00735A3D"/>
    <w:rsid w:val="0074288E"/>
    <w:rsid w:val="00742916"/>
    <w:rsid w:val="007A36A9"/>
    <w:rsid w:val="007C6CE2"/>
    <w:rsid w:val="007D713E"/>
    <w:rsid w:val="007D73CE"/>
    <w:rsid w:val="0081326B"/>
    <w:rsid w:val="008134EB"/>
    <w:rsid w:val="0084052F"/>
    <w:rsid w:val="00844191"/>
    <w:rsid w:val="00847FAC"/>
    <w:rsid w:val="008568DD"/>
    <w:rsid w:val="00871D19"/>
    <w:rsid w:val="00874850"/>
    <w:rsid w:val="00875BA8"/>
    <w:rsid w:val="008851E8"/>
    <w:rsid w:val="008A03D8"/>
    <w:rsid w:val="008A4E92"/>
    <w:rsid w:val="008B6D48"/>
    <w:rsid w:val="008C319D"/>
    <w:rsid w:val="008D4BE7"/>
    <w:rsid w:val="008E1547"/>
    <w:rsid w:val="008F17F6"/>
    <w:rsid w:val="00930A28"/>
    <w:rsid w:val="00931F2E"/>
    <w:rsid w:val="009335A8"/>
    <w:rsid w:val="009903E2"/>
    <w:rsid w:val="009A792B"/>
    <w:rsid w:val="009B6044"/>
    <w:rsid w:val="009E1D3D"/>
    <w:rsid w:val="00A03E5F"/>
    <w:rsid w:val="00A229F0"/>
    <w:rsid w:val="00A22B43"/>
    <w:rsid w:val="00A24AB0"/>
    <w:rsid w:val="00A262CC"/>
    <w:rsid w:val="00A275DB"/>
    <w:rsid w:val="00A43FC5"/>
    <w:rsid w:val="00A61205"/>
    <w:rsid w:val="00A637B0"/>
    <w:rsid w:val="00A65719"/>
    <w:rsid w:val="00A80859"/>
    <w:rsid w:val="00A91A6C"/>
    <w:rsid w:val="00A95E05"/>
    <w:rsid w:val="00AB7FA5"/>
    <w:rsid w:val="00AE545B"/>
    <w:rsid w:val="00B01E31"/>
    <w:rsid w:val="00B10EFB"/>
    <w:rsid w:val="00B2097B"/>
    <w:rsid w:val="00B240A7"/>
    <w:rsid w:val="00B24160"/>
    <w:rsid w:val="00B24EFD"/>
    <w:rsid w:val="00B53A7D"/>
    <w:rsid w:val="00B67B66"/>
    <w:rsid w:val="00B71297"/>
    <w:rsid w:val="00B767BA"/>
    <w:rsid w:val="00B80628"/>
    <w:rsid w:val="00BA4056"/>
    <w:rsid w:val="00BB3CCA"/>
    <w:rsid w:val="00BC3779"/>
    <w:rsid w:val="00BC540B"/>
    <w:rsid w:val="00BD6106"/>
    <w:rsid w:val="00C22861"/>
    <w:rsid w:val="00C2702C"/>
    <w:rsid w:val="00C303EA"/>
    <w:rsid w:val="00C32F9B"/>
    <w:rsid w:val="00C56DDB"/>
    <w:rsid w:val="00C66D8F"/>
    <w:rsid w:val="00C75B65"/>
    <w:rsid w:val="00C862C9"/>
    <w:rsid w:val="00CA52D6"/>
    <w:rsid w:val="00CB5D65"/>
    <w:rsid w:val="00CC4125"/>
    <w:rsid w:val="00CD45FA"/>
    <w:rsid w:val="00D01ECA"/>
    <w:rsid w:val="00D02DB8"/>
    <w:rsid w:val="00D13A0F"/>
    <w:rsid w:val="00D24A18"/>
    <w:rsid w:val="00D271AE"/>
    <w:rsid w:val="00D3301A"/>
    <w:rsid w:val="00D547C1"/>
    <w:rsid w:val="00D70C81"/>
    <w:rsid w:val="00D753B7"/>
    <w:rsid w:val="00D85F9E"/>
    <w:rsid w:val="00D932AF"/>
    <w:rsid w:val="00DC3DDF"/>
    <w:rsid w:val="00DC6359"/>
    <w:rsid w:val="00DD31B5"/>
    <w:rsid w:val="00DF3C1F"/>
    <w:rsid w:val="00E01C16"/>
    <w:rsid w:val="00E03B05"/>
    <w:rsid w:val="00E118FB"/>
    <w:rsid w:val="00E253CA"/>
    <w:rsid w:val="00E327A2"/>
    <w:rsid w:val="00E37580"/>
    <w:rsid w:val="00E47737"/>
    <w:rsid w:val="00E57B87"/>
    <w:rsid w:val="00E70453"/>
    <w:rsid w:val="00E8194D"/>
    <w:rsid w:val="00E96F94"/>
    <w:rsid w:val="00EA7E47"/>
    <w:rsid w:val="00F01F3C"/>
    <w:rsid w:val="00F047E1"/>
    <w:rsid w:val="00F14068"/>
    <w:rsid w:val="00F14B54"/>
    <w:rsid w:val="00F279DA"/>
    <w:rsid w:val="00F32476"/>
    <w:rsid w:val="00F33466"/>
    <w:rsid w:val="00F54F80"/>
    <w:rsid w:val="00F55499"/>
    <w:rsid w:val="00F714F6"/>
    <w:rsid w:val="00F7237E"/>
    <w:rsid w:val="00F8125D"/>
    <w:rsid w:val="00F8564F"/>
    <w:rsid w:val="00FA3533"/>
    <w:rsid w:val="00FD47D8"/>
    <w:rsid w:val="00FE50FB"/>
    <w:rsid w:val="00FF39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B5D65"/>
  </w:style>
  <w:style w:type="paragraph" w:styleId="Nagwek1">
    <w:name w:val="heading 1"/>
    <w:basedOn w:val="Normalny"/>
    <w:next w:val="Normalny"/>
    <w:link w:val="Nagwek1Znak"/>
    <w:qFormat/>
    <w:rsid w:val="00CB5D65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CB5D65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CB5D65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CB5D65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CB5D65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CB5D65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CB5D65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CB5D65"/>
    <w:rPr>
      <w:b/>
    </w:rPr>
  </w:style>
  <w:style w:type="paragraph" w:styleId="NormalnyWeb">
    <w:name w:val="Normal (Web)"/>
    <w:basedOn w:val="Normalny"/>
    <w:semiHidden/>
    <w:rsid w:val="00CB5D65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CB5D65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CB5D65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CB5D65"/>
    <w:pPr>
      <w:jc w:val="center"/>
    </w:pPr>
    <w:rPr>
      <w:b/>
      <w:sz w:val="24"/>
    </w:rPr>
  </w:style>
  <w:style w:type="character" w:customStyle="1" w:styleId="TytuZnak">
    <w:name w:val="Tytuł Znak"/>
    <w:rsid w:val="00CB5D65"/>
    <w:rPr>
      <w:b/>
      <w:sz w:val="24"/>
    </w:rPr>
  </w:style>
  <w:style w:type="paragraph" w:styleId="Nagwek">
    <w:name w:val="header"/>
    <w:basedOn w:val="Normalny"/>
    <w:semiHidden/>
    <w:unhideWhenUsed/>
    <w:rsid w:val="00CB5D6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CB5D65"/>
  </w:style>
  <w:style w:type="paragraph" w:styleId="Stopka">
    <w:name w:val="footer"/>
    <w:basedOn w:val="Normalny"/>
    <w:semiHidden/>
    <w:unhideWhenUsed/>
    <w:rsid w:val="00CB5D6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CB5D65"/>
  </w:style>
  <w:style w:type="paragraph" w:styleId="Podtytu">
    <w:name w:val="Subtitle"/>
    <w:basedOn w:val="Normalny"/>
    <w:qFormat/>
    <w:rsid w:val="00CB5D65"/>
    <w:rPr>
      <w:b/>
    </w:rPr>
  </w:style>
  <w:style w:type="paragraph" w:styleId="Akapitzlist">
    <w:name w:val="List Paragraph"/>
    <w:basedOn w:val="Normalny"/>
    <w:qFormat/>
    <w:rsid w:val="00CB5D65"/>
    <w:pPr>
      <w:ind w:left="720"/>
      <w:contextualSpacing/>
    </w:pPr>
  </w:style>
  <w:style w:type="character" w:styleId="Numerstrony">
    <w:name w:val="page number"/>
    <w:basedOn w:val="Domylnaczcionkaakapitu"/>
    <w:semiHidden/>
    <w:rsid w:val="00CB5D65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B241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1Znak">
    <w:name w:val="Nagłówek 1 Znak"/>
    <w:link w:val="Nagwek1"/>
    <w:rsid w:val="006744E2"/>
    <w:rPr>
      <w:b/>
      <w:snapToGrid w:val="0"/>
      <w:sz w:val="24"/>
    </w:rPr>
  </w:style>
  <w:style w:type="character" w:styleId="Odwoaniedokomentarza">
    <w:name w:val="annotation reference"/>
    <w:uiPriority w:val="99"/>
    <w:semiHidden/>
    <w:unhideWhenUsed/>
    <w:rsid w:val="00DD31B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D31B5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D31B5"/>
  </w:style>
  <w:style w:type="paragraph" w:customStyle="1" w:styleId="Treksztacenia">
    <w:name w:val="Treść kształcenia"/>
    <w:basedOn w:val="Normalny"/>
    <w:rsid w:val="000A11F5"/>
    <w:pPr>
      <w:widowControl w:val="0"/>
      <w:ind w:left="680"/>
      <w:jc w:val="both"/>
    </w:pPr>
    <w:rPr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A41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A417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1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9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microsoft.com/office/2011/relationships/commentsExtended" Target="commentsExtended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64FB6E-5447-4FAF-8478-7E046B700C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626</Words>
  <Characters>4639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PWSZ w Elblągu</Company>
  <LinksUpToDate>false</LinksUpToDate>
  <CharactersWithSpaces>5255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User</cp:lastModifiedBy>
  <cp:revision>9</cp:revision>
  <cp:lastPrinted>2018-11-23T10:02:00Z</cp:lastPrinted>
  <dcterms:created xsi:type="dcterms:W3CDTF">2019-08-23T11:53:00Z</dcterms:created>
  <dcterms:modified xsi:type="dcterms:W3CDTF">2019-09-19T13:40:00Z</dcterms:modified>
</cp:coreProperties>
</file>